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B5881" w14:textId="770136AB" w:rsidR="008946A3" w:rsidRPr="00CD3D28" w:rsidRDefault="008946A3" w:rsidP="007C1C65">
      <w:pPr>
        <w:pStyle w:val="BodyText"/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 xml:space="preserve">This award recognizes chapters for their exemplary house management practices. </w:t>
      </w:r>
      <w:r>
        <w:rPr>
          <w:rFonts w:ascii="Times New Roman" w:hAnsi="Times New Roman" w:cs="Times New Roman"/>
          <w:sz w:val="24"/>
          <w:szCs w:val="24"/>
          <w:lang w:val="en-US"/>
        </w:rPr>
        <w:t>Four</w:t>
      </w:r>
      <w:r w:rsidRPr="00CD3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applicants will be selected to win a </w:t>
      </w:r>
      <w:r w:rsidRPr="002E2FAF">
        <w:rPr>
          <w:rFonts w:ascii="Times New Roman" w:hAnsi="Times New Roman" w:cs="Times New Roman"/>
          <w:i/>
          <w:iCs/>
          <w:sz w:val="24"/>
          <w:szCs w:val="24"/>
          <w:lang w:val="en-US"/>
        </w:rPr>
        <w:t>House of the Quarter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award, and each of those four </w:t>
      </w:r>
      <w:r w:rsidRPr="00CD3D28">
        <w:rPr>
          <w:rFonts w:ascii="Times New Roman" w:hAnsi="Times New Roman" w:cs="Times New Roman"/>
          <w:sz w:val="24"/>
          <w:szCs w:val="24"/>
          <w:lang w:val="en-US"/>
        </w:rPr>
        <w:t xml:space="preserve">winners is eligible for the </w:t>
      </w:r>
      <w:r w:rsidRPr="00CD3D2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Dan Corah Chapter House of the Year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2E2FAF">
        <w:rPr>
          <w:rFonts w:ascii="Times New Roman" w:hAnsi="Times New Roman" w:cs="Times New Roman"/>
          <w:sz w:val="24"/>
          <w:szCs w:val="24"/>
          <w:lang w:val="en-US"/>
        </w:rPr>
        <w:t>ward</w:t>
      </w:r>
      <w:r w:rsidRPr="00CD3D2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C63706">
        <w:rPr>
          <w:rFonts w:ascii="Times New Roman" w:hAnsi="Times New Roman" w:cs="Times New Roman"/>
          <w:sz w:val="24"/>
          <w:szCs w:val="24"/>
          <w:lang w:val="en-US"/>
        </w:rPr>
        <w:t>at chapter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3D28">
        <w:rPr>
          <w:rFonts w:ascii="Times New Roman" w:hAnsi="Times New Roman" w:cs="Times New Roman"/>
          <w:sz w:val="24"/>
          <w:szCs w:val="24"/>
          <w:lang w:val="en-US"/>
        </w:rPr>
        <w:t xml:space="preserve">will receive a trophy, be featured in the </w:t>
      </w:r>
      <w:r w:rsidRPr="00CD3D28">
        <w:rPr>
          <w:rFonts w:ascii="Times New Roman" w:hAnsi="Times New Roman" w:cs="Times New Roman"/>
          <w:i/>
          <w:iCs/>
          <w:sz w:val="24"/>
          <w:szCs w:val="24"/>
          <w:lang w:val="en-US"/>
        </w:rPr>
        <w:t>Shield &amp; Diamond</w:t>
      </w:r>
      <w:r w:rsidRPr="00CD3D28">
        <w:rPr>
          <w:rFonts w:ascii="Times New Roman" w:hAnsi="Times New Roman" w:cs="Times New Roman"/>
          <w:sz w:val="24"/>
          <w:szCs w:val="24"/>
          <w:lang w:val="en-US"/>
        </w:rPr>
        <w:t>, and receive a grant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3D28">
        <w:rPr>
          <w:rFonts w:ascii="Times New Roman" w:hAnsi="Times New Roman" w:cs="Times New Roman"/>
          <w:sz w:val="24"/>
          <w:szCs w:val="24"/>
          <w:lang w:val="en-US"/>
        </w:rPr>
        <w:t xml:space="preserve">$2,500 for PIKE </w:t>
      </w:r>
      <w:r w:rsidRPr="007C1C65">
        <w:rPr>
          <w:rFonts w:ascii="Times New Roman" w:hAnsi="Times New Roman" w:cs="Times New Roman"/>
          <w:sz w:val="24"/>
          <w:szCs w:val="24"/>
          <w:lang w:val="en-US"/>
        </w:rPr>
        <w:t>University</w:t>
      </w:r>
      <w:r w:rsidRPr="00CD3D28">
        <w:rPr>
          <w:rFonts w:ascii="Times New Roman" w:hAnsi="Times New Roman" w:cs="Times New Roman"/>
          <w:sz w:val="24"/>
          <w:szCs w:val="24"/>
          <w:lang w:val="en-US"/>
        </w:rPr>
        <w:t xml:space="preserve"> scholarships.</w:t>
      </w:r>
    </w:p>
    <w:p w14:paraId="33EF4413" w14:textId="77777777" w:rsidR="008946A3" w:rsidRDefault="008946A3" w:rsidP="007C1C65">
      <w:pPr>
        <w:pStyle w:val="BodyText"/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13665D" w14:textId="66D7E5EF" w:rsidR="008946A3" w:rsidRDefault="008946A3" w:rsidP="007C1C65">
      <w:pPr>
        <w:pStyle w:val="BodyText"/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>To be eligible for real estate awards, in addition to completing this application, the chapter must be in good standing with the International Fraternity</w:t>
      </w:r>
      <w:r w:rsidR="007C1C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7E9A0A7" w14:textId="77777777" w:rsidR="00C63706" w:rsidRDefault="00C63706" w:rsidP="007C1C65">
      <w:pPr>
        <w:pStyle w:val="BodyText"/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4C569" w14:textId="77777777" w:rsidR="00C63706" w:rsidRPr="00C63706" w:rsidRDefault="00C63706" w:rsidP="00C63706">
      <w:pPr>
        <w:tabs>
          <w:tab w:val="left" w:pos="1457"/>
        </w:tabs>
        <w:spacing w:after="0" w:line="240" w:lineRule="auto"/>
        <w:contextualSpacing/>
        <w:jc w:val="center"/>
        <w:rPr>
          <w:caps/>
          <w:sz w:val="24"/>
          <w:szCs w:val="28"/>
        </w:rPr>
      </w:pPr>
      <w:r w:rsidRPr="00C63706">
        <w:rPr>
          <w:rFonts w:ascii="Franklin Gothic Medium" w:hAnsi="Franklin Gothic Medium" w:cs="Times New Roman"/>
          <w:caps/>
          <w:color w:val="79242F" w:themeColor="accent1"/>
          <w:sz w:val="24"/>
          <w:szCs w:val="28"/>
        </w:rPr>
        <w:t>Application is due by May 1</w:t>
      </w:r>
      <w:r w:rsidRPr="00C63706">
        <w:rPr>
          <w:rFonts w:ascii="Franklin Gothic Medium" w:hAnsi="Franklin Gothic Medium" w:cs="Times New Roman"/>
          <w:caps/>
          <w:color w:val="79242F" w:themeColor="accent1"/>
          <w:sz w:val="24"/>
          <w:szCs w:val="28"/>
          <w:vertAlign w:val="superscript"/>
        </w:rPr>
        <w:t>st</w:t>
      </w:r>
    </w:p>
    <w:p w14:paraId="02990722" w14:textId="77777777" w:rsidR="007C1C65" w:rsidRDefault="007C1C65" w:rsidP="007C1C65">
      <w:pPr>
        <w:pStyle w:val="BodyText"/>
        <w:spacing w:before="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14:paraId="134C6CAE" w14:textId="5039AA28" w:rsidR="008946A3" w:rsidRPr="00CA21BD" w:rsidRDefault="008946A3" w:rsidP="007C1C65">
      <w:pPr>
        <w:pStyle w:val="BodyText"/>
        <w:spacing w:before="0" w:after="12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A03F1B">
        <w:rPr>
          <w:rFonts w:ascii="Times New Roman" w:hAnsi="Times New Roman" w:cs="Times New Roman"/>
          <w:bCs/>
          <w:iCs/>
          <w:sz w:val="24"/>
          <w:szCs w:val="24"/>
          <w:lang w:val="en-US"/>
        </w:rPr>
        <w:t>On a separate page, please answer the following questions:</w:t>
      </w:r>
    </w:p>
    <w:p w14:paraId="75F1FC3D" w14:textId="77777777" w:rsidR="008946A3" w:rsidRDefault="008946A3" w:rsidP="007C1C65">
      <w:pPr>
        <w:pStyle w:val="BodyText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F0806">
        <w:rPr>
          <w:rFonts w:ascii="Times New Roman" w:hAnsi="Times New Roman" w:cs="Times New Roman"/>
          <w:sz w:val="24"/>
          <w:szCs w:val="24"/>
          <w:lang w:val="en-US"/>
        </w:rPr>
        <w:t>Why do you believe your Chapter deserves this distinct recognition over other applicants?</w:t>
      </w:r>
    </w:p>
    <w:p w14:paraId="5F66B6BB" w14:textId="77777777" w:rsidR="008946A3" w:rsidRPr="00CD3D28" w:rsidRDefault="008946A3" w:rsidP="007C1C65">
      <w:pPr>
        <w:pStyle w:val="BodyText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What does the relationship between the chapter and house corporation look like? </w:t>
      </w:r>
    </w:p>
    <w:p w14:paraId="027D0678" w14:textId="77777777" w:rsidR="008946A3" w:rsidRPr="00CD3D28" w:rsidRDefault="008946A3" w:rsidP="007C1C65">
      <w:pPr>
        <w:pStyle w:val="BodyText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>Was any major work done on the house recently? If so, what was done?</w:t>
      </w:r>
    </w:p>
    <w:p w14:paraId="116DD79A" w14:textId="77777777" w:rsidR="008946A3" w:rsidRPr="00CD3D28" w:rsidRDefault="008946A3" w:rsidP="007C1C65">
      <w:pPr>
        <w:pStyle w:val="BodyText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>Is there anything that makes your house different from others?</w:t>
      </w:r>
    </w:p>
    <w:p w14:paraId="3DF4F6A8" w14:textId="77777777" w:rsidR="008946A3" w:rsidRDefault="008946A3" w:rsidP="007C1C65">
      <w:pPr>
        <w:pStyle w:val="BodyText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>What are some of the best features of your house?</w:t>
      </w:r>
    </w:p>
    <w:p w14:paraId="79A74EFD" w14:textId="77777777" w:rsidR="008946A3" w:rsidRDefault="008946A3" w:rsidP="007C1C65">
      <w:pPr>
        <w:pStyle w:val="BodyText"/>
        <w:spacing w:before="0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28E3673" w14:textId="77777777" w:rsidR="008946A3" w:rsidRPr="00CD3D28" w:rsidRDefault="008946A3" w:rsidP="007C1C65">
      <w:pPr>
        <w:pStyle w:val="BodyText"/>
        <w:spacing w:before="0"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F0806">
        <w:rPr>
          <w:rFonts w:ascii="Times New Roman" w:hAnsi="Times New Roman" w:cs="Times New Roman"/>
          <w:bCs/>
          <w:iCs/>
          <w:sz w:val="24"/>
          <w:szCs w:val="24"/>
          <w:lang w:val="en-US"/>
        </w:rPr>
        <w:t>Please include copies of the following:</w:t>
      </w:r>
    </w:p>
    <w:p w14:paraId="44CB9B0A" w14:textId="77777777" w:rsidR="008946A3" w:rsidRPr="00CD3D28" w:rsidRDefault="008946A3" w:rsidP="007C1C65">
      <w:pPr>
        <w:pStyle w:val="BodyText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>Bylaw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lease section, or rules </w:t>
      </w:r>
      <w:r w:rsidRPr="00CD3D28">
        <w:rPr>
          <w:rFonts w:ascii="Times New Roman" w:hAnsi="Times New Roman" w:cs="Times New Roman"/>
          <w:sz w:val="24"/>
          <w:szCs w:val="24"/>
          <w:lang w:val="en-US"/>
        </w:rPr>
        <w:t>that pertain to the treatment and care of the chapter house.</w:t>
      </w:r>
    </w:p>
    <w:p w14:paraId="5207B07D" w14:textId="77777777" w:rsidR="008946A3" w:rsidRPr="00E4026C" w:rsidRDefault="008946A3" w:rsidP="007C1C65">
      <w:pPr>
        <w:pStyle w:val="BodyText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>Bylaw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lease section, or rules </w:t>
      </w:r>
      <w:r w:rsidRPr="00CD3D28">
        <w:rPr>
          <w:rFonts w:ascii="Times New Roman" w:hAnsi="Times New Roman" w:cs="Times New Roman"/>
          <w:sz w:val="24"/>
          <w:szCs w:val="24"/>
          <w:lang w:val="en-US"/>
        </w:rPr>
        <w:t xml:space="preserve">that pertain to </w:t>
      </w:r>
      <w:r>
        <w:rPr>
          <w:rFonts w:ascii="Times New Roman" w:hAnsi="Times New Roman" w:cs="Times New Roman"/>
          <w:sz w:val="24"/>
          <w:szCs w:val="24"/>
          <w:lang w:val="en-US"/>
        </w:rPr>
        <w:t>paying market rental rates</w:t>
      </w:r>
      <w:r w:rsidRPr="00CD3D2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C0A8DCB" w14:textId="77777777" w:rsidR="008946A3" w:rsidRDefault="008946A3" w:rsidP="007C1C65">
      <w:pPr>
        <w:pStyle w:val="BodyText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Lease that the chapter has with the property owner/house corporation.</w:t>
      </w:r>
    </w:p>
    <w:p w14:paraId="0BEE6B2F" w14:textId="77777777" w:rsidR="008946A3" w:rsidRDefault="008946A3" w:rsidP="007C1C65">
      <w:pPr>
        <w:pStyle w:val="BodyText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>Bylaw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lease section, or rules that pertain to live-in requirements. </w:t>
      </w:r>
    </w:p>
    <w:p w14:paraId="549293A9" w14:textId="77777777" w:rsidR="008946A3" w:rsidRPr="00CD3D28" w:rsidRDefault="008946A3" w:rsidP="007C1C65">
      <w:pPr>
        <w:pStyle w:val="BodyText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>Bylaw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lease section, or rules </w:t>
      </w:r>
      <w:r w:rsidRPr="00CD3D28">
        <w:rPr>
          <w:rFonts w:ascii="Times New Roman" w:hAnsi="Times New Roman" w:cs="Times New Roman"/>
          <w:sz w:val="24"/>
          <w:szCs w:val="24"/>
          <w:lang w:val="en-US"/>
        </w:rPr>
        <w:t>that pertain to security deposits.</w:t>
      </w:r>
    </w:p>
    <w:p w14:paraId="16378CF8" w14:textId="77777777" w:rsidR="008946A3" w:rsidRDefault="008946A3" w:rsidP="007C1C65">
      <w:pPr>
        <w:pStyle w:val="BodyText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>Bylaw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lease section, or rules </w:t>
      </w:r>
      <w:r w:rsidRPr="00CD3D28">
        <w:rPr>
          <w:rFonts w:ascii="Times New Roman" w:hAnsi="Times New Roman" w:cs="Times New Roman"/>
          <w:sz w:val="24"/>
          <w:szCs w:val="24"/>
          <w:lang w:val="en-US"/>
        </w:rPr>
        <w:t>that pertain to parlor fees.</w:t>
      </w:r>
    </w:p>
    <w:p w14:paraId="6C27C003" w14:textId="77777777" w:rsidR="008946A3" w:rsidRDefault="008946A3" w:rsidP="007C1C65">
      <w:pPr>
        <w:pStyle w:val="BodyText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>Lease that the chapter has with individual residents.</w:t>
      </w:r>
    </w:p>
    <w:p w14:paraId="4BFE1C97" w14:textId="77777777" w:rsidR="008946A3" w:rsidRDefault="008946A3" w:rsidP="007C1C65">
      <w:pPr>
        <w:pStyle w:val="BodyText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Written house management program. </w:t>
      </w:r>
    </w:p>
    <w:p w14:paraId="6E9B9D1A" w14:textId="77777777" w:rsidR="008946A3" w:rsidRPr="004A5235" w:rsidRDefault="008946A3" w:rsidP="007C1C65">
      <w:pPr>
        <w:pStyle w:val="BodyText"/>
        <w:spacing w:before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E6DCE3" w14:textId="77777777" w:rsidR="008946A3" w:rsidRPr="009326DD" w:rsidRDefault="008946A3" w:rsidP="007C1C65">
      <w:pPr>
        <w:pStyle w:val="BodyText"/>
        <w:spacing w:before="0" w:after="120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7C1C65">
        <w:rPr>
          <w:rFonts w:ascii="Times New Roman" w:hAnsi="Times New Roman" w:cs="Times New Roman"/>
          <w:bCs/>
          <w:iCs/>
          <w:sz w:val="24"/>
          <w:szCs w:val="24"/>
          <w:lang w:val="en-US"/>
        </w:rPr>
        <w:t>Please</w:t>
      </w:r>
      <w:r w:rsidRPr="00CD3D2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7C1C65">
        <w:rPr>
          <w:rFonts w:ascii="Times New Roman" w:hAnsi="Times New Roman" w:cs="Times New Roman"/>
          <w:bCs/>
          <w:iCs/>
          <w:sz w:val="24"/>
          <w:szCs w:val="24"/>
          <w:lang w:val="en-US"/>
        </w:rPr>
        <w:t>provide</w:t>
      </w:r>
      <w:r w:rsidRPr="00CD3D2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photographs of the following:</w:t>
      </w:r>
    </w:p>
    <w:p w14:paraId="4DB4E6C7" w14:textId="77777777" w:rsidR="008946A3" w:rsidRPr="00CD3D28" w:rsidRDefault="008946A3" w:rsidP="007C1C65">
      <w:pPr>
        <w:pStyle w:val="BodyText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>All common area rooms (i.e., living/dining rooms, library, trophy room, social hall, etc.)</w:t>
      </w:r>
    </w:p>
    <w:p w14:paraId="300632DE" w14:textId="77777777" w:rsidR="008946A3" w:rsidRPr="00CD3D28" w:rsidRDefault="008946A3" w:rsidP="007C1C65">
      <w:pPr>
        <w:pStyle w:val="BodyText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>Any notable architectural features (i.e., fireplace mantel, unique staircase, etc.).</w:t>
      </w:r>
    </w:p>
    <w:p w14:paraId="78DA2891" w14:textId="77777777" w:rsidR="008946A3" w:rsidRPr="00CD3D28" w:rsidRDefault="008946A3" w:rsidP="007C1C65">
      <w:pPr>
        <w:pStyle w:val="BodyText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>Front, back, and side views of house, including any notable landscape work.</w:t>
      </w:r>
    </w:p>
    <w:p w14:paraId="64532C2C" w14:textId="77777777" w:rsidR="008946A3" w:rsidRPr="001A01BB" w:rsidRDefault="008946A3" w:rsidP="007C1C65">
      <w:pPr>
        <w:pStyle w:val="BodyText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>Front and back yards if not clearly visible in above photos.</w:t>
      </w:r>
    </w:p>
    <w:p w14:paraId="65D28A98" w14:textId="77777777" w:rsidR="008946A3" w:rsidRPr="00CD3D28" w:rsidRDefault="008946A3" w:rsidP="007C1C65">
      <w:pPr>
        <w:pStyle w:val="BodyText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>At least two different views of the kitchen.</w:t>
      </w:r>
    </w:p>
    <w:p w14:paraId="591BD7A9" w14:textId="77777777" w:rsidR="008946A3" w:rsidRPr="00CD3D28" w:rsidRDefault="008946A3" w:rsidP="007C1C65">
      <w:pPr>
        <w:pStyle w:val="BodyText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>One standard bedroom that is occupied.</w:t>
      </w:r>
    </w:p>
    <w:p w14:paraId="1C2D648F" w14:textId="77777777" w:rsidR="008946A3" w:rsidRPr="00CD3D28" w:rsidRDefault="008946A3" w:rsidP="007C1C65">
      <w:pPr>
        <w:pStyle w:val="BodyText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>All hallways and front entryway/foyer.</w:t>
      </w:r>
    </w:p>
    <w:p w14:paraId="14778696" w14:textId="77777777" w:rsidR="008946A3" w:rsidRPr="00CD3D28" w:rsidRDefault="008946A3" w:rsidP="007C1C65">
      <w:pPr>
        <w:pStyle w:val="BodyText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>Each bathroom and shower area.</w:t>
      </w:r>
    </w:p>
    <w:p w14:paraId="4872EAA7" w14:textId="77777777" w:rsidR="008946A3" w:rsidRDefault="008946A3" w:rsidP="007C1C65">
      <w:pPr>
        <w:pStyle w:val="BodyText"/>
        <w:spacing w:befor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5A6D29" w14:textId="73D2ED86" w:rsidR="008946A3" w:rsidRDefault="008946A3" w:rsidP="00C63706">
      <w:pPr>
        <w:pStyle w:val="BodyText"/>
        <w:tabs>
          <w:tab w:val="left" w:pos="4500"/>
          <w:tab w:val="left" w:pos="4860"/>
          <w:tab w:val="left" w:pos="10080"/>
        </w:tabs>
        <w:spacing w:before="0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CD3D28">
        <w:rPr>
          <w:rFonts w:ascii="Times New Roman" w:hAnsi="Times New Roman" w:cs="Times New Roman"/>
          <w:sz w:val="24"/>
          <w:szCs w:val="24"/>
          <w:lang w:val="en-US"/>
        </w:rPr>
        <w:t xml:space="preserve">Chapter: </w:t>
      </w:r>
      <w:r w:rsidRPr="00CD3D28"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  <w:r w:rsidR="00C63706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Completed By</w:t>
      </w:r>
      <w:r w:rsidRPr="00CD3D28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CD3D28"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</w:p>
    <w:p w14:paraId="327A60CF" w14:textId="77777777" w:rsidR="007C0AA0" w:rsidRDefault="007C0AA0" w:rsidP="007C1C65">
      <w:pPr>
        <w:spacing w:after="0" w:line="240" w:lineRule="auto"/>
        <w:rPr>
          <w:sz w:val="24"/>
          <w:szCs w:val="28"/>
        </w:rPr>
      </w:pPr>
    </w:p>
    <w:p w14:paraId="380718AE" w14:textId="77777777" w:rsidR="00C63706" w:rsidRDefault="00C63706" w:rsidP="007C1C65">
      <w:pPr>
        <w:spacing w:after="0" w:line="240" w:lineRule="auto"/>
        <w:rPr>
          <w:sz w:val="24"/>
          <w:szCs w:val="28"/>
        </w:rPr>
      </w:pPr>
    </w:p>
    <w:p w14:paraId="1D791692" w14:textId="658DDFFD" w:rsidR="007C1C65" w:rsidRPr="00C63706" w:rsidRDefault="007C1C65" w:rsidP="00C6370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</w:rPr>
      </w:pPr>
      <w:r w:rsidRPr="00C63706">
        <w:rPr>
          <w:rFonts w:ascii="Times New Roman" w:hAnsi="Times New Roman" w:cs="Times New Roman"/>
          <w:i/>
          <w:iCs/>
          <w:sz w:val="24"/>
        </w:rPr>
        <w:t xml:space="preserve">Please submit completed application and accompanying documents to </w:t>
      </w:r>
      <w:hyperlink r:id="rId10" w:history="1">
        <w:r w:rsidRPr="00C63706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u w:val="none"/>
          </w:rPr>
          <w:t>realestate@pikes.org</w:t>
        </w:r>
      </w:hyperlink>
      <w:r w:rsidRPr="00C63706">
        <w:rPr>
          <w:rFonts w:ascii="Times New Roman" w:hAnsi="Times New Roman" w:cs="Times New Roman"/>
          <w:i/>
          <w:iCs/>
          <w:sz w:val="24"/>
        </w:rPr>
        <w:t>.</w:t>
      </w:r>
    </w:p>
    <w:sectPr w:rsidR="007C1C65" w:rsidRPr="00C63706" w:rsidSect="007C1C65">
      <w:headerReference w:type="default" r:id="rId11"/>
      <w:footerReference w:type="default" r:id="rId12"/>
      <w:pgSz w:w="12240" w:h="15840"/>
      <w:pgMar w:top="2520" w:right="1080" w:bottom="108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92DB0" w14:textId="77777777" w:rsidR="007B0274" w:rsidRDefault="007B0274" w:rsidP="004E6AF9">
      <w:pPr>
        <w:spacing w:after="0" w:line="240" w:lineRule="auto"/>
      </w:pPr>
      <w:r>
        <w:separator/>
      </w:r>
    </w:p>
  </w:endnote>
  <w:endnote w:type="continuationSeparator" w:id="0">
    <w:p w14:paraId="2B62AADD" w14:textId="77777777" w:rsidR="007B0274" w:rsidRDefault="007B0274" w:rsidP="004E6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antari Medium">
    <w:altName w:val="Calibri"/>
    <w:charset w:val="00"/>
    <w:family w:val="auto"/>
    <w:pitch w:val="variable"/>
    <w:sig w:usb0="A00000EF" w:usb1="4000204B" w:usb2="00000000" w:usb3="00000000" w:csb0="00000093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National 2 Condensed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06FB3" w14:textId="342BF6FF" w:rsidR="004E6AF9" w:rsidRPr="004E6AF9" w:rsidRDefault="004E6AF9" w:rsidP="007C1C65">
    <w:pPr>
      <w:pStyle w:val="Footer"/>
      <w:tabs>
        <w:tab w:val="clear" w:pos="4680"/>
        <w:tab w:val="clear" w:pos="9360"/>
        <w:tab w:val="right" w:leader="underscore" w:pos="10440"/>
      </w:tabs>
      <w:ind w:left="-360" w:right="-360"/>
      <w:rPr>
        <w:rFonts w:ascii="Franklin Gothic Book" w:hAnsi="Franklin Gothic Book"/>
        <w:sz w:val="20"/>
        <w:szCs w:val="22"/>
      </w:rPr>
    </w:pPr>
    <w:r w:rsidRPr="004E6AF9">
      <w:rPr>
        <w:rFonts w:ascii="Franklin Gothic Book" w:hAnsi="Franklin Gothic Book"/>
        <w:color w:val="79242F"/>
        <w:sz w:val="20"/>
        <w:szCs w:val="22"/>
      </w:rPr>
      <w:t>DAN CORAH CHAPTER HOUSE OF THE YEAR</w:t>
    </w:r>
    <w:r>
      <w:rPr>
        <w:rFonts w:ascii="Franklin Gothic Book" w:hAnsi="Franklin Gothic Book"/>
        <w:color w:val="79242F"/>
        <w:sz w:val="20"/>
        <w:szCs w:val="22"/>
      </w:rPr>
      <w:t xml:space="preserve"> </w:t>
    </w:r>
    <w:r w:rsidR="008946A3">
      <w:rPr>
        <w:rFonts w:ascii="Franklin Gothic Book" w:hAnsi="Franklin Gothic Book"/>
        <w:color w:val="79242F"/>
        <w:sz w:val="20"/>
        <w:szCs w:val="22"/>
      </w:rPr>
      <w:t xml:space="preserve"> </w:t>
    </w:r>
    <w:r>
      <w:rPr>
        <w:rFonts w:ascii="Franklin Gothic Book" w:hAnsi="Franklin Gothic Book"/>
        <w:color w:val="79242F"/>
        <w:sz w:val="20"/>
        <w:szCs w:val="22"/>
      </w:rPr>
      <w:tab/>
    </w:r>
    <w:r w:rsidR="008946A3">
      <w:rPr>
        <w:rFonts w:ascii="Franklin Gothic Book" w:hAnsi="Franklin Gothic Book"/>
        <w:color w:val="79242F"/>
        <w:sz w:val="20"/>
        <w:szCs w:val="22"/>
      </w:rPr>
      <w:t xml:space="preserve"> </w:t>
    </w:r>
    <w:r>
      <w:rPr>
        <w:rFonts w:ascii="Franklin Gothic Book" w:hAnsi="Franklin Gothic Book"/>
        <w:color w:val="79242F"/>
        <w:sz w:val="20"/>
        <w:szCs w:val="22"/>
      </w:rPr>
      <w:t xml:space="preserve"> </w:t>
    </w:r>
    <w:r w:rsidRPr="004E6AF9">
      <w:rPr>
        <w:rFonts w:ascii="Franklin Gothic Book" w:hAnsi="Franklin Gothic Book"/>
        <w:color w:val="79242F"/>
        <w:sz w:val="20"/>
        <w:szCs w:val="22"/>
      </w:rPr>
      <w:fldChar w:fldCharType="begin"/>
    </w:r>
    <w:r w:rsidRPr="004E6AF9">
      <w:rPr>
        <w:rFonts w:ascii="Franklin Gothic Book" w:hAnsi="Franklin Gothic Book"/>
        <w:color w:val="79242F"/>
        <w:sz w:val="20"/>
        <w:szCs w:val="22"/>
      </w:rPr>
      <w:instrText xml:space="preserve"> PAGE   \* MERGEFORMAT </w:instrText>
    </w:r>
    <w:r w:rsidRPr="004E6AF9">
      <w:rPr>
        <w:rFonts w:ascii="Franklin Gothic Book" w:hAnsi="Franklin Gothic Book"/>
        <w:color w:val="79242F"/>
        <w:sz w:val="20"/>
        <w:szCs w:val="22"/>
      </w:rPr>
      <w:fldChar w:fldCharType="separate"/>
    </w:r>
    <w:r w:rsidRPr="004E6AF9">
      <w:rPr>
        <w:rFonts w:ascii="Franklin Gothic Book" w:hAnsi="Franklin Gothic Book"/>
        <w:noProof/>
        <w:color w:val="79242F"/>
        <w:sz w:val="20"/>
        <w:szCs w:val="22"/>
      </w:rPr>
      <w:t>1</w:t>
    </w:r>
    <w:r w:rsidRPr="004E6AF9">
      <w:rPr>
        <w:rFonts w:ascii="Franklin Gothic Book" w:hAnsi="Franklin Gothic Book"/>
        <w:noProof/>
        <w:color w:val="79242F"/>
        <w:sz w:val="20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1A77B" w14:textId="77777777" w:rsidR="007B0274" w:rsidRDefault="007B0274" w:rsidP="004E6AF9">
      <w:pPr>
        <w:spacing w:after="0" w:line="240" w:lineRule="auto"/>
      </w:pPr>
      <w:r>
        <w:separator/>
      </w:r>
    </w:p>
  </w:footnote>
  <w:footnote w:type="continuationSeparator" w:id="0">
    <w:p w14:paraId="50ABABFC" w14:textId="77777777" w:rsidR="007B0274" w:rsidRDefault="007B0274" w:rsidP="004E6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C9996" w14:textId="44CE4FAB" w:rsidR="004E6AF9" w:rsidRPr="004E6AF9" w:rsidRDefault="004E6AF9" w:rsidP="007C1C65">
    <w:pPr>
      <w:pStyle w:val="Header"/>
      <w:tabs>
        <w:tab w:val="clear" w:pos="4680"/>
        <w:tab w:val="clear" w:pos="9360"/>
      </w:tabs>
      <w:ind w:left="-360"/>
      <w:rPr>
        <w:rFonts w:ascii="National 2 Condensed" w:hAnsi="National 2 Condensed"/>
        <w:b/>
        <w:caps/>
        <w:color w:val="FFFFFF" w:themeColor="background1"/>
        <w:sz w:val="60"/>
      </w:rPr>
    </w:pPr>
    <w:r>
      <w:rPr>
        <w:rFonts w:ascii="Franklin Gothic Medium" w:hAnsi="Franklin Gothic Medium"/>
        <w:noProof/>
        <w:color w:val="79242F" w:themeColor="accent1"/>
        <w:sz w:val="24"/>
      </w:rPr>
      <w:drawing>
        <wp:anchor distT="0" distB="0" distL="0" distR="0" simplePos="0" relativeHeight="251661312" behindDoc="0" locked="0" layoutInCell="1" allowOverlap="1" wp14:anchorId="39D3264B" wp14:editId="6E5EBBFC">
          <wp:simplePos x="5954486" y="315686"/>
          <wp:positionH relativeFrom="page">
            <wp:posOffset>5952490</wp:posOffset>
          </wp:positionH>
          <wp:positionV relativeFrom="paragraph">
            <wp:posOffset>91440</wp:posOffset>
          </wp:positionV>
          <wp:extent cx="1362456" cy="685800"/>
          <wp:effectExtent l="0" t="0" r="9525" b="0"/>
          <wp:wrapSquare wrapText="left"/>
          <wp:docPr id="131780100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877221" name="Picture 2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456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6AF9">
      <w:rPr>
        <w:rFonts w:ascii="National 2 Condensed" w:hAnsi="National 2 Condensed"/>
        <w:b/>
        <w:caps/>
        <w:noProof/>
        <w:color w:val="FFFFFF" w:themeColor="background1"/>
        <w:sz w:val="6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FE4696B" wp14:editId="5C1802BA">
              <wp:simplePos x="0" y="21771"/>
              <wp:positionH relativeFrom="page">
                <wp:align>left</wp:align>
              </wp:positionH>
              <wp:positionV relativeFrom="page">
                <wp:align>top</wp:align>
              </wp:positionV>
              <wp:extent cx="7772400" cy="1371600"/>
              <wp:effectExtent l="0" t="0" r="0" b="0"/>
              <wp:wrapNone/>
              <wp:docPr id="182085003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3716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C4DDBC" id="Rectangle 1" o:spid="_x0000_s1026" style="position:absolute;margin-left:0;margin-top:0;width:612pt;height:108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" fillcolor="#79242f [3204]" stroked="f" strokeweight="2pt">
              <v:textbox inset="0,0,0,0"/>
              <w10:wrap anchorx="page" anchory="page"/>
            </v:rect>
          </w:pict>
        </mc:Fallback>
      </mc:AlternateContent>
    </w:r>
    <w:r w:rsidRPr="004E6AF9">
      <w:rPr>
        <w:rFonts w:ascii="National 2 Condensed" w:hAnsi="National 2 Condensed"/>
        <w:b/>
        <w:caps/>
        <w:color w:val="FFFFFF" w:themeColor="background1"/>
        <w:sz w:val="60"/>
      </w:rPr>
      <w:t>Award Application</w:t>
    </w:r>
  </w:p>
  <w:p w14:paraId="200F4E38" w14:textId="568AEA8D" w:rsidR="004E6AF9" w:rsidRPr="004E6AF9" w:rsidRDefault="004E6AF9" w:rsidP="007C1C65">
    <w:pPr>
      <w:pStyle w:val="Header"/>
      <w:ind w:left="-360"/>
      <w:rPr>
        <w:i/>
        <w:iCs/>
        <w:color w:val="FFFFFF" w:themeColor="background1"/>
        <w:sz w:val="36"/>
        <w:szCs w:val="40"/>
      </w:rPr>
    </w:pPr>
    <w:r w:rsidRPr="004E6AF9">
      <w:rPr>
        <w:i/>
        <w:iCs/>
        <w:color w:val="FFFFFF" w:themeColor="background1"/>
        <w:sz w:val="36"/>
        <w:szCs w:val="40"/>
      </w:rPr>
      <w:t>Dan Corah Chapter House of the Year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A143A"/>
    <w:multiLevelType w:val="hybridMultilevel"/>
    <w:tmpl w:val="54F24F54"/>
    <w:lvl w:ilvl="0" w:tplc="5CDE12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0968"/>
    <w:multiLevelType w:val="hybridMultilevel"/>
    <w:tmpl w:val="BEA67726"/>
    <w:lvl w:ilvl="0" w:tplc="5CDE12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E850E9F4">
      <w:start w:val="1"/>
      <w:numFmt w:val="bullet"/>
      <w:lvlText w:val="-"/>
      <w:lvlJc w:val="left"/>
      <w:pPr>
        <w:ind w:left="1440" w:hanging="360"/>
      </w:pPr>
      <w:rPr>
        <w:rFonts w:ascii="Georgia" w:hAnsi="Georgia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489530">
    <w:abstractNumId w:val="1"/>
  </w:num>
  <w:num w:numId="2" w16cid:durableId="864253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AF9"/>
    <w:rsid w:val="000A3A48"/>
    <w:rsid w:val="004E6AF9"/>
    <w:rsid w:val="007108FF"/>
    <w:rsid w:val="007609F9"/>
    <w:rsid w:val="007B0274"/>
    <w:rsid w:val="007C0AA0"/>
    <w:rsid w:val="007C1C65"/>
    <w:rsid w:val="008946A3"/>
    <w:rsid w:val="00A314B7"/>
    <w:rsid w:val="00C52A7B"/>
    <w:rsid w:val="00C63706"/>
    <w:rsid w:val="00C8310B"/>
    <w:rsid w:val="00CA3DAB"/>
    <w:rsid w:val="00D7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348C66"/>
  <w15:chartTrackingRefBased/>
  <w15:docId w15:val="{8EFAD8F4-8EC5-4A17-B7B8-17618B23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5A1B23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A1B23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AF9"/>
    <w:pPr>
      <w:keepNext/>
      <w:keepLines/>
      <w:spacing w:before="160" w:after="80"/>
      <w:outlineLvl w:val="2"/>
    </w:pPr>
    <w:rPr>
      <w:rFonts w:eastAsiaTheme="majorEastAsia" w:cstheme="majorBidi"/>
      <w:color w:val="5A1B23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A1B2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AF9"/>
    <w:pPr>
      <w:keepNext/>
      <w:keepLines/>
      <w:spacing w:before="80" w:after="40"/>
      <w:outlineLvl w:val="4"/>
    </w:pPr>
    <w:rPr>
      <w:rFonts w:eastAsiaTheme="majorEastAsia" w:cstheme="majorBidi"/>
      <w:color w:val="5A1B2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AF9"/>
    <w:rPr>
      <w:rFonts w:asciiTheme="majorHAnsi" w:eastAsiaTheme="majorEastAsia" w:hAnsiTheme="majorHAnsi" w:cstheme="majorBidi"/>
      <w:color w:val="5A1B23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AF9"/>
    <w:rPr>
      <w:rFonts w:asciiTheme="majorHAnsi" w:eastAsiaTheme="majorEastAsia" w:hAnsiTheme="majorHAnsi" w:cstheme="majorBidi"/>
      <w:color w:val="5A1B23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AF9"/>
    <w:rPr>
      <w:rFonts w:eastAsiaTheme="majorEastAsia" w:cstheme="majorBidi"/>
      <w:color w:val="5A1B23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AF9"/>
    <w:rPr>
      <w:rFonts w:eastAsiaTheme="majorEastAsia" w:cstheme="majorBidi"/>
      <w:i/>
      <w:iCs/>
      <w:color w:val="5A1B2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AF9"/>
    <w:rPr>
      <w:rFonts w:eastAsiaTheme="majorEastAsia" w:cstheme="majorBidi"/>
      <w:color w:val="5A1B2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A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A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A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A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A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A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AF9"/>
    <w:rPr>
      <w:i/>
      <w:iCs/>
      <w:color w:val="5A1B2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AF9"/>
    <w:pPr>
      <w:pBdr>
        <w:top w:val="single" w:sz="4" w:space="10" w:color="5A1B23" w:themeColor="accent1" w:themeShade="BF"/>
        <w:bottom w:val="single" w:sz="4" w:space="10" w:color="5A1B23" w:themeColor="accent1" w:themeShade="BF"/>
      </w:pBdr>
      <w:spacing w:before="360" w:after="360"/>
      <w:ind w:left="864" w:right="864"/>
      <w:jc w:val="center"/>
    </w:pPr>
    <w:rPr>
      <w:i/>
      <w:iCs/>
      <w:color w:val="5A1B2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AF9"/>
    <w:rPr>
      <w:i/>
      <w:iCs/>
      <w:color w:val="5A1B2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AF9"/>
    <w:rPr>
      <w:b/>
      <w:bCs/>
      <w:smallCaps/>
      <w:color w:val="5A1B23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6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AF9"/>
  </w:style>
  <w:style w:type="paragraph" w:styleId="Footer">
    <w:name w:val="footer"/>
    <w:basedOn w:val="Normal"/>
    <w:link w:val="FooterChar"/>
    <w:uiPriority w:val="99"/>
    <w:unhideWhenUsed/>
    <w:rsid w:val="004E6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AF9"/>
  </w:style>
  <w:style w:type="paragraph" w:styleId="BodyText">
    <w:name w:val="Body Text"/>
    <w:basedOn w:val="Normal"/>
    <w:link w:val="BodyTextChar"/>
    <w:uiPriority w:val="1"/>
    <w:qFormat/>
    <w:rsid w:val="008946A3"/>
    <w:pPr>
      <w:widowControl w:val="0"/>
      <w:autoSpaceDE w:val="0"/>
      <w:autoSpaceDN w:val="0"/>
      <w:spacing w:before="4" w:after="0" w:line="240" w:lineRule="auto"/>
    </w:pPr>
    <w:rPr>
      <w:rFonts w:ascii="Gantari Medium" w:eastAsia="Gantari Medium" w:hAnsi="Gantari Medium" w:cs="Gantari Medium"/>
      <w:kern w:val="0"/>
      <w:sz w:val="18"/>
      <w:szCs w:val="18"/>
      <w:lang w:val="st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946A3"/>
    <w:rPr>
      <w:rFonts w:ascii="Gantari Medium" w:eastAsia="Gantari Medium" w:hAnsi="Gantari Medium" w:cs="Gantari Medium"/>
      <w:kern w:val="0"/>
      <w:sz w:val="18"/>
      <w:szCs w:val="18"/>
      <w:lang w:val="st"/>
      <w14:ligatures w14:val="none"/>
    </w:rPr>
  </w:style>
  <w:style w:type="character" w:styleId="Hyperlink">
    <w:name w:val="Hyperlink"/>
    <w:basedOn w:val="DefaultParagraphFont"/>
    <w:uiPriority w:val="99"/>
    <w:unhideWhenUsed/>
    <w:rsid w:val="007C1C65"/>
    <w:rPr>
      <w:color w:val="79242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ealestate@pikes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IKE Theme">
  <a:themeElements>
    <a:clrScheme name="Custom 1">
      <a:dk1>
        <a:srgbClr val="000000"/>
      </a:dk1>
      <a:lt1>
        <a:srgbClr val="FFFFFF"/>
      </a:lt1>
      <a:dk2>
        <a:srgbClr val="9E8959"/>
      </a:dk2>
      <a:lt2>
        <a:srgbClr val="AA9767"/>
      </a:lt2>
      <a:accent1>
        <a:srgbClr val="79242F"/>
      </a:accent1>
      <a:accent2>
        <a:srgbClr val="323E48"/>
      </a:accent2>
      <a:accent3>
        <a:srgbClr val="9E8959"/>
      </a:accent3>
      <a:accent4>
        <a:srgbClr val="AA9767"/>
      </a:accent4>
      <a:accent5>
        <a:srgbClr val="C0B090"/>
      </a:accent5>
      <a:accent6>
        <a:srgbClr val="FFFFFF"/>
      </a:accent6>
      <a:hlink>
        <a:srgbClr val="79242F"/>
      </a:hlink>
      <a:folHlink>
        <a:srgbClr val="323E48"/>
      </a:folHlink>
    </a:clrScheme>
    <a:fontScheme name="Pi Kappa Alpha">
      <a:majorFont>
        <a:latin typeface="Franklin Gothic Medium Cond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s xmlns="ec616d46-387f-4737-9c0a-12e37eebc66e">
      <Url xsi:nil="true"/>
      <Description xsi:nil="true"/>
    </Links>
    <lcf76f155ced4ddcb4097134ff3c332f xmlns="ec616d46-387f-4737-9c0a-12e37eebc66e">
      <Terms xmlns="http://schemas.microsoft.com/office/infopath/2007/PartnerControls"/>
    </lcf76f155ced4ddcb4097134ff3c332f>
    <View xmlns="ec616d46-387f-4737-9c0a-12e37eebc66e" xsi:nil="true"/>
    <TaxCatchAll xmlns="053f3d6d-0fb1-47da-a972-f26e4be06785" xsi:nil="true"/>
    <_Flow_SignoffStatus xmlns="ec616d46-387f-4737-9c0a-12e37eebc6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7A3BCF395F58408BA77C84991A4F88" ma:contentTypeVersion="24" ma:contentTypeDescription="Create a new document." ma:contentTypeScope="" ma:versionID="36de1b0d7f0ad97e16e361b139c883e3">
  <xsd:schema xmlns:xsd="http://www.w3.org/2001/XMLSchema" xmlns:xs="http://www.w3.org/2001/XMLSchema" xmlns:p="http://schemas.microsoft.com/office/2006/metadata/properties" xmlns:ns2="053f3d6d-0fb1-47da-a972-f26e4be06785" xmlns:ns3="ec616d46-387f-4737-9c0a-12e37eebc66e" targetNamespace="http://schemas.microsoft.com/office/2006/metadata/properties" ma:root="true" ma:fieldsID="6fb18f531e3831b18d52cdc7401677e8" ns2:_="" ns3:_="">
    <xsd:import namespace="053f3d6d-0fb1-47da-a972-f26e4be06785"/>
    <xsd:import namespace="ec616d46-387f-4737-9c0a-12e37eebc6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_Flow_SignoffStatus" minOccurs="0"/>
                <xsd:element ref="ns3:Link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View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f3d6d-0fb1-47da-a972-f26e4be067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4f1143a-f089-4177-845d-4269d03b79ba}" ma:internalName="TaxCatchAll" ma:showField="CatchAllData" ma:web="053f3d6d-0fb1-47da-a972-f26e4be067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16d46-387f-4737-9c0a-12e37eebc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18" nillable="true" ma:displayName="Sign-off status" ma:internalName="_x0024_Resources_x003a_core_x002c_Signoff_Status_x003b_">
      <xsd:simpleType>
        <xsd:restriction base="dms:Text"/>
      </xsd:simpleType>
    </xsd:element>
    <xsd:element name="Links" ma:index="19" nillable="true" ma:displayName="Links" ma:format="Hyperlink" ma:internalName="Link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a3a3822-1c03-4639-87b2-1e5500f1ee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View" ma:index="27" nillable="true" ma:displayName="View" ma:format="Thumbnail" ma:internalName="View">
      <xsd:simpleType>
        <xsd:restriction base="dms:Unknown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D62899-05D7-4F23-816D-D53009307217}">
  <ds:schemaRefs>
    <ds:schemaRef ds:uri="http://schemas.microsoft.com/office/2006/metadata/properties"/>
    <ds:schemaRef ds:uri="http://schemas.microsoft.com/office/infopath/2007/PartnerControls"/>
    <ds:schemaRef ds:uri="ec616d46-387f-4737-9c0a-12e37eebc66e"/>
    <ds:schemaRef ds:uri="053f3d6d-0fb1-47da-a972-f26e4be06785"/>
  </ds:schemaRefs>
</ds:datastoreItem>
</file>

<file path=customXml/itemProps2.xml><?xml version="1.0" encoding="utf-8"?>
<ds:datastoreItem xmlns:ds="http://schemas.openxmlformats.org/officeDocument/2006/customXml" ds:itemID="{937A629C-507B-417A-BDB8-E0105CDD39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29B7F-6126-4C40-8A59-F386CA0F0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3f3d6d-0fb1-47da-a972-f26e4be06785"/>
    <ds:schemaRef ds:uri="ec616d46-387f-4737-9c0a-12e37eebc6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1835</Characters>
  <Application>Microsoft Office Word</Application>
  <DocSecurity>0</DocSecurity>
  <Lines>45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J.R. Parsons</dc:creator>
  <cp:keywords/>
  <dc:description/>
  <cp:lastModifiedBy>Jared Campbell</cp:lastModifiedBy>
  <cp:revision>2</cp:revision>
  <dcterms:created xsi:type="dcterms:W3CDTF">2026-07-24T16:27:00Z</dcterms:created>
  <dcterms:modified xsi:type="dcterms:W3CDTF">2026-07-24T16:27:00Z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0x0101002C7A3BCF395F58408BA77C84991A4F88</vt:lpwstr>
  </property>
</Properties>
</file>